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56FD5" w14:textId="77777777" w:rsidR="0003602F" w:rsidRDefault="0003602F" w:rsidP="0003602F">
      <w:pPr>
        <w:jc w:val="center"/>
      </w:pPr>
      <w:r>
        <w:rPr>
          <w:noProof/>
          <w:lang w:eastAsia="en-GB"/>
        </w:rPr>
        <mc:AlternateContent>
          <mc:Choice Requires="wps">
            <w:drawing>
              <wp:anchor distT="0" distB="0" distL="114300" distR="114300" simplePos="0" relativeHeight="251661312" behindDoc="0" locked="0" layoutInCell="1" allowOverlap="1" wp14:anchorId="130C1C7D" wp14:editId="52AD94D1">
                <wp:simplePos x="0" y="0"/>
                <wp:positionH relativeFrom="column">
                  <wp:posOffset>2378075</wp:posOffset>
                </wp:positionH>
                <wp:positionV relativeFrom="paragraph">
                  <wp:posOffset>1214755</wp:posOffset>
                </wp:positionV>
                <wp:extent cx="2666203" cy="667897"/>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78755">
                          <a:off x="0" y="0"/>
                          <a:ext cx="2666203" cy="667897"/>
                        </a:xfrm>
                        <a:prstGeom prst="rect">
                          <a:avLst/>
                        </a:prstGeom>
                        <a:extLst>
                          <a:ext uri="{AF507438-7753-43E0-B8FC-AC1667EBCBE1}">
                            <a14:hiddenEffects xmlns:a14="http://schemas.microsoft.com/office/drawing/2010/main">
                              <a:effectLst/>
                            </a14:hiddenEffects>
                          </a:ext>
                        </a:extLst>
                      </wps:spPr>
                      <wps:txbx>
                        <w:txbxContent>
                          <w:p w14:paraId="633AECD9" w14:textId="77777777" w:rsidR="0003602F" w:rsidRDefault="0003602F" w:rsidP="0003602F">
                            <w:pPr>
                              <w:pStyle w:val="NormalWeb"/>
                              <w:spacing w:before="0" w:beforeAutospacing="0" w:after="0" w:afterAutospacing="0"/>
                              <w:jc w:val="center"/>
                            </w:pPr>
                            <w:r>
                              <w:rPr>
                                <w:rFonts w:ascii="Impact" w:hAnsi="Impact"/>
                                <w:color w:val="FF0000"/>
                                <w:sz w:val="72"/>
                                <w:szCs w:val="72"/>
                                <w14:textOutline w14:w="9525" w14:cap="flat" w14:cmpd="sng" w14:algn="ctr">
                                  <w14:solidFill>
                                    <w14:srgbClr w14:val="000000"/>
                                  </w14:solidFill>
                                  <w14:prstDash w14:val="solid"/>
                                  <w14:round/>
                                </w14:textOutline>
                              </w:rPr>
                              <w:t>WALLOP!</w:t>
                            </w:r>
                          </w:p>
                        </w:txbxContent>
                      </wps:txbx>
                      <wps:bodyPr wrap="square" numCol="1" fromWordArt="1">
                        <a:prstTxWarp prst="textDeflateBottom">
                          <a:avLst>
                            <a:gd name="adj" fmla="val 76472"/>
                          </a:avLst>
                        </a:prstTxWarp>
                        <a:noAutofit/>
                      </wps:bodyPr>
                    </wps:wsp>
                  </a:graphicData>
                </a:graphic>
                <wp14:sizeRelH relativeFrom="page">
                  <wp14:pctWidth>0</wp14:pctWidth>
                </wp14:sizeRelH>
                <wp14:sizeRelV relativeFrom="page">
                  <wp14:pctHeight>0</wp14:pctHeight>
                </wp14:sizeRelV>
              </wp:anchor>
            </w:drawing>
          </mc:Choice>
          <mc:Fallback>
            <w:pict>
              <v:shapetype w14:anchorId="130C1C7D" id="_x0000_t202" coordsize="21600,21600" o:spt="202" path="m,l,21600r21600,l21600,xe">
                <v:stroke joinstyle="miter"/>
                <v:path gradientshapeok="t" o:connecttype="rect"/>
              </v:shapetype>
              <v:shape id="WordArt 4" o:spid="_x0000_s1026" type="#_x0000_t202" style="position:absolute;left:0;text-align:left;margin-left:187.25pt;margin-top:95.65pt;width:209.95pt;height:52.6pt;rotation:-122469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" filled="f" stroked="f">
                <o:lock v:ext="edit" shapetype="t"/>
                <v:textbox>
                  <w:txbxContent>
                    <w:p w14:paraId="633AECD9" w14:textId="77777777" w:rsidR="0003602F" w:rsidRDefault="0003602F" w:rsidP="0003602F">
                      <w:pPr>
                        <w:pStyle w:val="NormalWeb"/>
                        <w:spacing w:before="0" w:beforeAutospacing="0" w:after="0" w:afterAutospacing="0"/>
                        <w:jc w:val="center"/>
                      </w:pPr>
                      <w:r>
                        <w:rPr>
                          <w:rFonts w:ascii="Impact" w:hAnsi="Impact"/>
                          <w:color w:val="FF0000"/>
                          <w:sz w:val="72"/>
                          <w:szCs w:val="72"/>
                          <w14:textOutline w14:w="9525" w14:cap="flat" w14:cmpd="sng" w14:algn="ctr">
                            <w14:solidFill>
                              <w14:srgbClr w14:val="000000"/>
                            </w14:solidFill>
                            <w14:prstDash w14:val="solid"/>
                            <w14:round/>
                          </w14:textOutline>
                        </w:rPr>
                        <w:t>WALLOP!</w:t>
                      </w:r>
                    </w:p>
                  </w:txbxContent>
                </v:textbox>
              </v:shape>
            </w:pict>
          </mc:Fallback>
        </mc:AlternateContent>
      </w:r>
      <w:r>
        <w:rPr>
          <w:noProof/>
          <w:lang w:eastAsia="en-GB"/>
        </w:rPr>
        <w:drawing>
          <wp:inline distT="0" distB="0" distL="0" distR="0" wp14:anchorId="6832F29C" wp14:editId="05923EF7">
            <wp:extent cx="2114550" cy="1620600"/>
            <wp:effectExtent l="19050" t="0" r="0" b="0"/>
            <wp:docPr id="2" name="Picture 2" descr="C:\Users\user\Downloads\wiltshire_final_horse_stonehe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iltshire_final_horse_stonehen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620600"/>
                    </a:xfrm>
                    <a:prstGeom prst="rect">
                      <a:avLst/>
                    </a:prstGeom>
                    <a:noFill/>
                    <a:ln>
                      <a:noFill/>
                    </a:ln>
                  </pic:spPr>
                </pic:pic>
              </a:graphicData>
            </a:graphic>
          </wp:inline>
        </w:drawing>
      </w:r>
    </w:p>
    <w:p w14:paraId="6C40069B" w14:textId="77777777" w:rsidR="0003602F" w:rsidRDefault="0003602F" w:rsidP="0003602F"/>
    <w:p w14:paraId="6F4A6C68" w14:textId="77777777" w:rsidR="0003602F" w:rsidRDefault="0003602F" w:rsidP="0003602F"/>
    <w:p w14:paraId="152DB49D" w14:textId="77777777" w:rsidR="0003602F" w:rsidRDefault="0003602F" w:rsidP="0003602F"/>
    <w:p w14:paraId="1576B4FE" w14:textId="77777777" w:rsidR="0003602F" w:rsidRDefault="0003602F" w:rsidP="0003602F"/>
    <w:p w14:paraId="060A3278"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Dear Club Secretaries,</w:t>
      </w:r>
    </w:p>
    <w:p w14:paraId="503ECFED"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14BBA8FE" w14:textId="153F740D" w:rsidR="0003602F"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Wiltshire Cricket Limited is delighted to announce the launch of the 20</w:t>
      </w:r>
      <w:r w:rsidR="00CA761B">
        <w:rPr>
          <w:rFonts w:ascii="Arial" w:hAnsi="Arial" w:cs="Arial"/>
          <w:sz w:val="20"/>
          <w:szCs w:val="20"/>
        </w:rPr>
        <w:t>20</w:t>
      </w:r>
      <w:r>
        <w:rPr>
          <w:rFonts w:ascii="Arial" w:hAnsi="Arial" w:cs="Arial"/>
          <w:sz w:val="20"/>
          <w:szCs w:val="20"/>
        </w:rPr>
        <w:t xml:space="preserve"> Wiltshire Wallop</w:t>
      </w:r>
    </w:p>
    <w:p w14:paraId="7E4ECF58" w14:textId="77777777" w:rsidR="0003602F" w:rsidRDefault="0003602F" w:rsidP="0003602F">
      <w:pPr>
        <w:pStyle w:val="xmsoplaintext"/>
        <w:spacing w:before="0" w:beforeAutospacing="0" w:after="0" w:afterAutospacing="0"/>
        <w:jc w:val="both"/>
        <w:rPr>
          <w:rFonts w:ascii="Arial" w:hAnsi="Arial" w:cs="Arial"/>
          <w:sz w:val="20"/>
          <w:szCs w:val="20"/>
        </w:rPr>
      </w:pPr>
    </w:p>
    <w:p w14:paraId="30755037"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 xml:space="preserve">The Wiltshire Wallop is a fun, simple, 20 over competition open </w:t>
      </w:r>
      <w:r w:rsidRPr="004F6264">
        <w:rPr>
          <w:rFonts w:ascii="Arial" w:hAnsi="Arial" w:cs="Arial"/>
          <w:sz w:val="20"/>
          <w:szCs w:val="20"/>
        </w:rPr>
        <w:t>to</w:t>
      </w:r>
      <w:r w:rsidRPr="004F6264">
        <w:rPr>
          <w:rStyle w:val="apple-converted-space"/>
          <w:rFonts w:ascii="Arial" w:hAnsi="Arial" w:cs="Arial"/>
          <w:sz w:val="20"/>
          <w:szCs w:val="20"/>
        </w:rPr>
        <w:t> </w:t>
      </w:r>
      <w:r w:rsidRPr="004F6264">
        <w:rPr>
          <w:rFonts w:ascii="Arial" w:hAnsi="Arial" w:cs="Arial"/>
          <w:sz w:val="20"/>
          <w:szCs w:val="20"/>
        </w:rPr>
        <w:t>all</w:t>
      </w:r>
      <w:r w:rsidRPr="004F6264">
        <w:rPr>
          <w:rStyle w:val="apple-converted-space"/>
          <w:rFonts w:ascii="Arial" w:hAnsi="Arial" w:cs="Arial"/>
          <w:sz w:val="20"/>
          <w:szCs w:val="20"/>
        </w:rPr>
        <w:t> </w:t>
      </w:r>
      <w:r w:rsidRPr="004F6264">
        <w:rPr>
          <w:rFonts w:ascii="Arial" w:hAnsi="Arial" w:cs="Arial"/>
          <w:sz w:val="20"/>
          <w:szCs w:val="20"/>
        </w:rPr>
        <w:t>Wiltshire</w:t>
      </w:r>
      <w:r w:rsidRPr="004F6264">
        <w:rPr>
          <w:rStyle w:val="apple-converted-space"/>
          <w:rFonts w:ascii="Arial" w:hAnsi="Arial" w:cs="Arial"/>
          <w:sz w:val="20"/>
          <w:szCs w:val="20"/>
        </w:rPr>
        <w:t> </w:t>
      </w:r>
      <w:r w:rsidRPr="004F6264">
        <w:rPr>
          <w:rFonts w:ascii="Arial" w:hAnsi="Arial" w:cs="Arial"/>
          <w:sz w:val="20"/>
          <w:szCs w:val="20"/>
        </w:rPr>
        <w:t>affiliated</w:t>
      </w:r>
      <w:r w:rsidRPr="004F6264">
        <w:rPr>
          <w:rStyle w:val="apple-converted-space"/>
          <w:rFonts w:ascii="Arial" w:hAnsi="Arial" w:cs="Arial"/>
          <w:sz w:val="20"/>
          <w:szCs w:val="20"/>
        </w:rPr>
        <w:t> </w:t>
      </w:r>
      <w:r>
        <w:rPr>
          <w:rFonts w:ascii="Arial" w:hAnsi="Arial" w:cs="Arial"/>
          <w:sz w:val="20"/>
          <w:szCs w:val="20"/>
        </w:rPr>
        <w:t>clubs. The main aim is</w:t>
      </w:r>
      <w:r w:rsidRPr="004F6264">
        <w:rPr>
          <w:rFonts w:ascii="Arial" w:hAnsi="Arial" w:cs="Arial"/>
          <w:sz w:val="20"/>
          <w:szCs w:val="20"/>
        </w:rPr>
        <w:t xml:space="preserve"> to encourage local cricket for all and perhaps unearth a new gem for your club!</w:t>
      </w:r>
      <w:r>
        <w:rPr>
          <w:rFonts w:ascii="Arial" w:hAnsi="Arial" w:cs="Arial"/>
          <w:sz w:val="20"/>
          <w:szCs w:val="20"/>
        </w:rPr>
        <w:t xml:space="preserve"> </w:t>
      </w:r>
    </w:p>
    <w:p w14:paraId="1F932187"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6A79FFD2"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xml:space="preserve">Below is a </w:t>
      </w:r>
      <w:r>
        <w:rPr>
          <w:rFonts w:ascii="Arial" w:hAnsi="Arial" w:cs="Arial"/>
          <w:sz w:val="20"/>
          <w:szCs w:val="20"/>
        </w:rPr>
        <w:t>loose format of the competition:</w:t>
      </w:r>
    </w:p>
    <w:p w14:paraId="65581BF0"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0034C1AC" w14:textId="77777777" w:rsidR="0003602F" w:rsidRPr="004F6264" w:rsidRDefault="0003602F" w:rsidP="0003602F">
      <w:pPr>
        <w:pStyle w:val="xmsoplaintext"/>
        <w:numPr>
          <w:ilvl w:val="0"/>
          <w:numId w:val="1"/>
        </w:numPr>
        <w:spacing w:before="0" w:beforeAutospacing="0" w:after="0" w:afterAutospacing="0"/>
        <w:rPr>
          <w:rFonts w:ascii="Arial" w:hAnsi="Arial" w:cs="Arial"/>
          <w:sz w:val="20"/>
          <w:szCs w:val="20"/>
        </w:rPr>
      </w:pPr>
      <w:r w:rsidRPr="004F6264">
        <w:rPr>
          <w:rFonts w:ascii="Arial" w:hAnsi="Arial" w:cs="Arial"/>
          <w:sz w:val="20"/>
          <w:szCs w:val="20"/>
        </w:rPr>
        <w:t>20 over matches</w:t>
      </w:r>
    </w:p>
    <w:p w14:paraId="02F6A427" w14:textId="77777777" w:rsidR="0003602F" w:rsidRPr="004F6264" w:rsidRDefault="0003602F" w:rsidP="0003602F">
      <w:pPr>
        <w:pStyle w:val="xmsoplaintext"/>
        <w:numPr>
          <w:ilvl w:val="0"/>
          <w:numId w:val="1"/>
        </w:numPr>
        <w:spacing w:before="0" w:beforeAutospacing="0" w:after="0" w:afterAutospacing="0"/>
        <w:rPr>
          <w:rFonts w:ascii="Arial" w:hAnsi="Arial" w:cs="Arial"/>
          <w:sz w:val="20"/>
          <w:szCs w:val="20"/>
        </w:rPr>
      </w:pPr>
      <w:r w:rsidRPr="004F6264">
        <w:rPr>
          <w:rFonts w:ascii="Arial" w:hAnsi="Arial" w:cs="Arial"/>
          <w:sz w:val="20"/>
          <w:szCs w:val="20"/>
        </w:rPr>
        <w:t xml:space="preserve">Run during </w:t>
      </w:r>
      <w:r>
        <w:rPr>
          <w:rFonts w:ascii="Arial" w:hAnsi="Arial" w:cs="Arial"/>
          <w:sz w:val="20"/>
          <w:szCs w:val="20"/>
        </w:rPr>
        <w:t xml:space="preserve">May, June, </w:t>
      </w:r>
      <w:r w:rsidRPr="004F6264">
        <w:rPr>
          <w:rFonts w:ascii="Arial" w:hAnsi="Arial" w:cs="Arial"/>
          <w:sz w:val="20"/>
          <w:szCs w:val="20"/>
        </w:rPr>
        <w:t>July and August</w:t>
      </w:r>
    </w:p>
    <w:p w14:paraId="4B041647" w14:textId="77777777" w:rsidR="0003602F" w:rsidRDefault="0003602F" w:rsidP="0003602F">
      <w:pPr>
        <w:pStyle w:val="xmsoplaintext"/>
        <w:numPr>
          <w:ilvl w:val="0"/>
          <w:numId w:val="1"/>
        </w:numPr>
        <w:spacing w:before="0" w:beforeAutospacing="0" w:after="0" w:afterAutospacing="0"/>
        <w:rPr>
          <w:rFonts w:ascii="Arial" w:hAnsi="Arial" w:cs="Arial"/>
          <w:sz w:val="20"/>
          <w:szCs w:val="20"/>
        </w:rPr>
      </w:pPr>
      <w:r>
        <w:rPr>
          <w:rFonts w:ascii="Arial" w:hAnsi="Arial" w:cs="Arial"/>
          <w:sz w:val="20"/>
          <w:szCs w:val="20"/>
        </w:rPr>
        <w:t>Group matches to be played during a selected fortnight.</w:t>
      </w:r>
      <w:r w:rsidRPr="004F6264">
        <w:rPr>
          <w:rFonts w:ascii="Arial" w:hAnsi="Arial" w:cs="Arial"/>
          <w:sz w:val="20"/>
          <w:szCs w:val="20"/>
        </w:rPr>
        <w:t xml:space="preserve"> (you can decide</w:t>
      </w:r>
      <w:r>
        <w:rPr>
          <w:rFonts w:ascii="Arial" w:hAnsi="Arial" w:cs="Arial"/>
          <w:sz w:val="20"/>
          <w:szCs w:val="20"/>
        </w:rPr>
        <w:t xml:space="preserve"> which day and time</w:t>
      </w:r>
      <w:r w:rsidRPr="004F6264">
        <w:rPr>
          <w:rFonts w:ascii="Arial" w:hAnsi="Arial" w:cs="Arial"/>
          <w:sz w:val="20"/>
          <w:szCs w:val="20"/>
        </w:rPr>
        <w:t>)</w:t>
      </w:r>
    </w:p>
    <w:p w14:paraId="76D78D27" w14:textId="77777777" w:rsidR="0003602F" w:rsidRDefault="0003602F" w:rsidP="0003602F">
      <w:pPr>
        <w:pStyle w:val="xmsoplaintext"/>
        <w:numPr>
          <w:ilvl w:val="0"/>
          <w:numId w:val="1"/>
        </w:numPr>
        <w:spacing w:before="0" w:beforeAutospacing="0" w:after="0" w:afterAutospacing="0"/>
        <w:rPr>
          <w:rFonts w:ascii="Arial" w:hAnsi="Arial" w:cs="Arial"/>
          <w:sz w:val="20"/>
          <w:szCs w:val="20"/>
        </w:rPr>
      </w:pPr>
      <w:r w:rsidRPr="004F6264">
        <w:rPr>
          <w:rFonts w:ascii="Arial" w:hAnsi="Arial" w:cs="Arial"/>
          <w:sz w:val="20"/>
          <w:szCs w:val="20"/>
        </w:rPr>
        <w:t>Groups of 4 or 5 t</w:t>
      </w:r>
      <w:r>
        <w:rPr>
          <w:rFonts w:ascii="Arial" w:hAnsi="Arial" w:cs="Arial"/>
          <w:sz w:val="20"/>
          <w:szCs w:val="20"/>
        </w:rPr>
        <w:t>eams (this will be confirmed once number of teams are established)</w:t>
      </w:r>
    </w:p>
    <w:p w14:paraId="464EF63F" w14:textId="77777777" w:rsidR="0003602F" w:rsidRDefault="0003602F" w:rsidP="0003602F">
      <w:pPr>
        <w:pStyle w:val="xmsoplaintext"/>
        <w:numPr>
          <w:ilvl w:val="0"/>
          <w:numId w:val="1"/>
        </w:numPr>
        <w:spacing w:before="0" w:beforeAutospacing="0" w:after="0" w:afterAutospacing="0"/>
        <w:rPr>
          <w:rFonts w:ascii="Arial" w:hAnsi="Arial" w:cs="Arial"/>
          <w:sz w:val="20"/>
          <w:szCs w:val="20"/>
        </w:rPr>
      </w:pPr>
      <w:r w:rsidRPr="004F6264">
        <w:rPr>
          <w:rFonts w:ascii="Arial" w:hAnsi="Arial" w:cs="Arial"/>
          <w:sz w:val="20"/>
          <w:szCs w:val="20"/>
        </w:rPr>
        <w:t xml:space="preserve">Each team playing each other </w:t>
      </w:r>
      <w:r>
        <w:rPr>
          <w:rFonts w:ascii="Arial" w:hAnsi="Arial" w:cs="Arial"/>
          <w:sz w:val="20"/>
          <w:szCs w:val="20"/>
        </w:rPr>
        <w:t xml:space="preserve">a minimum of </w:t>
      </w:r>
      <w:r w:rsidRPr="004F6264">
        <w:rPr>
          <w:rFonts w:ascii="Arial" w:hAnsi="Arial" w:cs="Arial"/>
          <w:sz w:val="20"/>
          <w:szCs w:val="20"/>
        </w:rPr>
        <w:t xml:space="preserve">once </w:t>
      </w:r>
      <w:r>
        <w:rPr>
          <w:rFonts w:ascii="Arial" w:hAnsi="Arial" w:cs="Arial"/>
          <w:sz w:val="20"/>
          <w:szCs w:val="20"/>
        </w:rPr>
        <w:t>(maybe twice - again confirmed once numbers are established)</w:t>
      </w:r>
    </w:p>
    <w:p w14:paraId="5E49AA13" w14:textId="66D38A6B" w:rsidR="0003602F" w:rsidRDefault="0003602F" w:rsidP="0003602F">
      <w:pPr>
        <w:pStyle w:val="xmsoplaintext"/>
        <w:numPr>
          <w:ilvl w:val="0"/>
          <w:numId w:val="1"/>
        </w:numPr>
        <w:spacing w:before="0" w:beforeAutospacing="0" w:after="0" w:afterAutospacing="0"/>
        <w:rPr>
          <w:rFonts w:ascii="Arial" w:hAnsi="Arial" w:cs="Arial"/>
          <w:sz w:val="20"/>
          <w:szCs w:val="20"/>
        </w:rPr>
      </w:pPr>
      <w:r>
        <w:rPr>
          <w:rFonts w:ascii="Arial" w:hAnsi="Arial" w:cs="Arial"/>
          <w:sz w:val="20"/>
          <w:szCs w:val="20"/>
        </w:rPr>
        <w:t>Proposed F</w:t>
      </w:r>
      <w:r w:rsidRPr="004F6264">
        <w:rPr>
          <w:rFonts w:ascii="Arial" w:hAnsi="Arial" w:cs="Arial"/>
          <w:sz w:val="20"/>
          <w:szCs w:val="20"/>
        </w:rPr>
        <w:t>inal</w:t>
      </w:r>
      <w:r>
        <w:rPr>
          <w:rFonts w:ascii="Arial" w:hAnsi="Arial" w:cs="Arial"/>
          <w:sz w:val="20"/>
          <w:szCs w:val="20"/>
        </w:rPr>
        <w:t>s day (for cup and plate)</w:t>
      </w:r>
      <w:r w:rsidRPr="004F6264">
        <w:rPr>
          <w:rFonts w:ascii="Arial" w:hAnsi="Arial" w:cs="Arial"/>
          <w:sz w:val="20"/>
          <w:szCs w:val="20"/>
        </w:rPr>
        <w:t xml:space="preserve"> </w:t>
      </w:r>
      <w:r>
        <w:rPr>
          <w:rFonts w:ascii="Arial" w:hAnsi="Arial" w:cs="Arial"/>
          <w:sz w:val="20"/>
          <w:szCs w:val="20"/>
        </w:rPr>
        <w:t xml:space="preserve">on Sunday </w:t>
      </w:r>
      <w:r w:rsidR="00B90EBE">
        <w:rPr>
          <w:rFonts w:ascii="Arial" w:hAnsi="Arial" w:cs="Arial"/>
          <w:sz w:val="20"/>
          <w:szCs w:val="20"/>
        </w:rPr>
        <w:t>16</w:t>
      </w:r>
      <w:r w:rsidR="00B90EBE" w:rsidRPr="00B90EBE">
        <w:rPr>
          <w:rFonts w:ascii="Arial" w:hAnsi="Arial" w:cs="Arial"/>
          <w:sz w:val="20"/>
          <w:szCs w:val="20"/>
          <w:vertAlign w:val="superscript"/>
        </w:rPr>
        <w:t>th</w:t>
      </w:r>
      <w:r w:rsidR="00B90EBE">
        <w:rPr>
          <w:rFonts w:ascii="Arial" w:hAnsi="Arial" w:cs="Arial"/>
          <w:sz w:val="20"/>
          <w:szCs w:val="20"/>
        </w:rPr>
        <w:t xml:space="preserve"> </w:t>
      </w:r>
      <w:r>
        <w:rPr>
          <w:rFonts w:ascii="Arial" w:hAnsi="Arial" w:cs="Arial"/>
          <w:sz w:val="20"/>
          <w:szCs w:val="20"/>
        </w:rPr>
        <w:t xml:space="preserve">August </w:t>
      </w:r>
      <w:r w:rsidR="00952B35">
        <w:rPr>
          <w:rFonts w:ascii="Arial" w:hAnsi="Arial" w:cs="Arial"/>
          <w:sz w:val="20"/>
          <w:szCs w:val="20"/>
        </w:rPr>
        <w:t>2020</w:t>
      </w:r>
      <w:r>
        <w:rPr>
          <w:rFonts w:ascii="Arial" w:hAnsi="Arial" w:cs="Arial"/>
          <w:sz w:val="20"/>
          <w:szCs w:val="20"/>
        </w:rPr>
        <w:t xml:space="preserve"> </w:t>
      </w:r>
      <w:bookmarkStart w:id="0" w:name="_GoBack"/>
      <w:bookmarkEnd w:id="0"/>
    </w:p>
    <w:p w14:paraId="4B0E76EA" w14:textId="77777777" w:rsidR="0003602F" w:rsidRPr="004F6264" w:rsidRDefault="0003602F" w:rsidP="0003602F">
      <w:pPr>
        <w:pStyle w:val="xmsoplaintext"/>
        <w:numPr>
          <w:ilvl w:val="0"/>
          <w:numId w:val="1"/>
        </w:numPr>
        <w:spacing w:before="0" w:beforeAutospacing="0" w:after="0" w:afterAutospacing="0"/>
        <w:rPr>
          <w:rFonts w:ascii="Arial" w:hAnsi="Arial" w:cs="Arial"/>
          <w:sz w:val="20"/>
          <w:szCs w:val="20"/>
        </w:rPr>
      </w:pPr>
      <w:r>
        <w:rPr>
          <w:rFonts w:ascii="Arial" w:hAnsi="Arial" w:cs="Arial"/>
          <w:sz w:val="20"/>
          <w:szCs w:val="20"/>
        </w:rPr>
        <w:t>Social media coverage and competitions throughout the tournament.</w:t>
      </w:r>
    </w:p>
    <w:p w14:paraId="04F4CAF3"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3E1A7AE2" w14:textId="77777777" w:rsidR="0003602F" w:rsidRDefault="0003602F" w:rsidP="0003602F">
      <w:pPr>
        <w:pStyle w:val="xmsoplaintext"/>
        <w:spacing w:before="0" w:beforeAutospacing="0" w:after="0" w:afterAutospacing="0"/>
        <w:jc w:val="both"/>
        <w:rPr>
          <w:rFonts w:ascii="Arial" w:hAnsi="Arial" w:cs="Arial"/>
          <w:sz w:val="20"/>
          <w:szCs w:val="20"/>
        </w:rPr>
      </w:pPr>
      <w:r w:rsidRPr="00A2063C">
        <w:rPr>
          <w:rFonts w:ascii="Arial" w:hAnsi="Arial" w:cs="Arial"/>
          <w:i/>
          <w:sz w:val="20"/>
          <w:szCs w:val="20"/>
        </w:rPr>
        <w:t>Groups</w:t>
      </w:r>
      <w:r>
        <w:rPr>
          <w:rFonts w:ascii="Arial" w:hAnsi="Arial" w:cs="Arial"/>
          <w:sz w:val="20"/>
          <w:szCs w:val="20"/>
        </w:rPr>
        <w:t xml:space="preserve"> – </w:t>
      </w:r>
      <w:r w:rsidRPr="004F6264">
        <w:rPr>
          <w:rFonts w:ascii="Arial" w:hAnsi="Arial" w:cs="Arial"/>
          <w:sz w:val="20"/>
          <w:szCs w:val="20"/>
        </w:rPr>
        <w:t>these</w:t>
      </w:r>
      <w:r>
        <w:rPr>
          <w:rFonts w:ascii="Arial" w:hAnsi="Arial" w:cs="Arial"/>
          <w:sz w:val="20"/>
          <w:szCs w:val="20"/>
        </w:rPr>
        <w:t xml:space="preserve"> have always tried to</w:t>
      </w:r>
      <w:r w:rsidRPr="004F6264">
        <w:rPr>
          <w:rFonts w:ascii="Arial" w:hAnsi="Arial" w:cs="Arial"/>
          <w:sz w:val="20"/>
          <w:szCs w:val="20"/>
        </w:rPr>
        <w:t xml:space="preserve"> be created on a geog</w:t>
      </w:r>
      <w:r>
        <w:rPr>
          <w:rFonts w:ascii="Arial" w:hAnsi="Arial" w:cs="Arial"/>
          <w:sz w:val="20"/>
          <w:szCs w:val="20"/>
        </w:rPr>
        <w:t xml:space="preserve">raphical basis, to keep the travel time </w:t>
      </w:r>
      <w:r w:rsidRPr="004F6264">
        <w:rPr>
          <w:rFonts w:ascii="Arial" w:hAnsi="Arial" w:cs="Arial"/>
          <w:sz w:val="20"/>
          <w:szCs w:val="20"/>
        </w:rPr>
        <w:t>to a minimum. So the groups will be created (as best as possible) in terms of distance between the clubs.</w:t>
      </w:r>
    </w:p>
    <w:p w14:paraId="18E90932" w14:textId="77777777" w:rsidR="0003602F" w:rsidRDefault="0003602F" w:rsidP="0003602F">
      <w:pPr>
        <w:pStyle w:val="xmsoplaintext"/>
        <w:spacing w:before="0" w:beforeAutospacing="0" w:after="0" w:afterAutospacing="0"/>
        <w:jc w:val="both"/>
        <w:rPr>
          <w:rFonts w:ascii="Arial" w:hAnsi="Arial" w:cs="Arial"/>
          <w:sz w:val="20"/>
          <w:szCs w:val="20"/>
        </w:rPr>
      </w:pPr>
    </w:p>
    <w:p w14:paraId="3F127584" w14:textId="77777777" w:rsidR="0003602F" w:rsidRPr="008D09AA" w:rsidRDefault="0003602F" w:rsidP="0003602F">
      <w:pPr>
        <w:pStyle w:val="xmsoplaintext"/>
        <w:spacing w:before="0" w:beforeAutospacing="0" w:after="0" w:afterAutospacing="0"/>
        <w:jc w:val="both"/>
        <w:rPr>
          <w:rFonts w:ascii="Arial" w:hAnsi="Arial" w:cs="Arial"/>
          <w:b/>
          <w:i/>
          <w:sz w:val="20"/>
          <w:szCs w:val="20"/>
        </w:rPr>
      </w:pPr>
      <w:r w:rsidRPr="008D09AA">
        <w:rPr>
          <w:rFonts w:ascii="Arial" w:hAnsi="Arial" w:cs="Arial"/>
          <w:b/>
          <w:i/>
          <w:sz w:val="20"/>
          <w:szCs w:val="20"/>
        </w:rPr>
        <w:t xml:space="preserve">Building on </w:t>
      </w:r>
      <w:r>
        <w:rPr>
          <w:rFonts w:ascii="Arial" w:hAnsi="Arial" w:cs="Arial"/>
          <w:b/>
          <w:i/>
          <w:sz w:val="20"/>
          <w:szCs w:val="20"/>
        </w:rPr>
        <w:t>previous years</w:t>
      </w:r>
    </w:p>
    <w:p w14:paraId="42332531" w14:textId="77777777" w:rsidR="0003602F"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After each year of the Wallop we always seek feedback from clubs to ensure we can improve the competition year on year. Based on feedback following last year’s competition, we can confirm:</w:t>
      </w:r>
    </w:p>
    <w:p w14:paraId="3F269348" w14:textId="4053176D" w:rsidR="0003602F" w:rsidRDefault="0003602F" w:rsidP="0003602F">
      <w:pPr>
        <w:pStyle w:val="xmsoplaintext"/>
        <w:numPr>
          <w:ilvl w:val="0"/>
          <w:numId w:val="2"/>
        </w:numPr>
        <w:spacing w:before="0" w:beforeAutospacing="0" w:after="0" w:afterAutospacing="0"/>
        <w:jc w:val="both"/>
        <w:rPr>
          <w:rFonts w:ascii="Arial" w:hAnsi="Arial" w:cs="Arial"/>
          <w:sz w:val="20"/>
          <w:szCs w:val="20"/>
        </w:rPr>
      </w:pPr>
      <w:r w:rsidRPr="008D09AA">
        <w:rPr>
          <w:rFonts w:ascii="Arial" w:hAnsi="Arial" w:cs="Arial"/>
          <w:b/>
          <w:sz w:val="20"/>
          <w:szCs w:val="20"/>
        </w:rPr>
        <w:t>Play-Cricket</w:t>
      </w:r>
      <w:r>
        <w:rPr>
          <w:rFonts w:ascii="Arial" w:hAnsi="Arial" w:cs="Arial"/>
          <w:sz w:val="20"/>
          <w:szCs w:val="20"/>
        </w:rPr>
        <w:t xml:space="preserve"> – We will use </w:t>
      </w:r>
      <w:proofErr w:type="spellStart"/>
      <w:r>
        <w:rPr>
          <w:rFonts w:ascii="Arial" w:hAnsi="Arial" w:cs="Arial"/>
          <w:sz w:val="20"/>
          <w:szCs w:val="20"/>
        </w:rPr>
        <w:t>play-cricket</w:t>
      </w:r>
      <w:proofErr w:type="spellEnd"/>
      <w:r>
        <w:rPr>
          <w:rFonts w:ascii="Arial" w:hAnsi="Arial" w:cs="Arial"/>
          <w:sz w:val="20"/>
          <w:szCs w:val="20"/>
        </w:rPr>
        <w:t xml:space="preserve"> for the </w:t>
      </w:r>
      <w:r w:rsidR="00952B35">
        <w:rPr>
          <w:rFonts w:ascii="Arial" w:hAnsi="Arial" w:cs="Arial"/>
          <w:sz w:val="20"/>
          <w:szCs w:val="20"/>
        </w:rPr>
        <w:t>4</w:t>
      </w:r>
      <w:r w:rsidR="00952B35">
        <w:rPr>
          <w:rFonts w:ascii="Arial" w:hAnsi="Arial" w:cs="Arial"/>
          <w:sz w:val="20"/>
          <w:szCs w:val="20"/>
          <w:vertAlign w:val="superscript"/>
        </w:rPr>
        <w:t>th</w:t>
      </w:r>
      <w:r>
        <w:rPr>
          <w:rFonts w:ascii="Arial" w:hAnsi="Arial" w:cs="Arial"/>
          <w:sz w:val="20"/>
          <w:szCs w:val="20"/>
        </w:rPr>
        <w:t xml:space="preserve"> year in </w:t>
      </w:r>
      <w:r w:rsidR="00952B35">
        <w:rPr>
          <w:rFonts w:ascii="Arial" w:hAnsi="Arial" w:cs="Arial"/>
          <w:sz w:val="20"/>
          <w:szCs w:val="20"/>
        </w:rPr>
        <w:t>2020</w:t>
      </w:r>
      <w:r>
        <w:rPr>
          <w:rFonts w:ascii="Arial" w:hAnsi="Arial" w:cs="Arial"/>
          <w:sz w:val="20"/>
          <w:szCs w:val="20"/>
        </w:rPr>
        <w:t xml:space="preserve">, after running the competition through it </w:t>
      </w:r>
      <w:r w:rsidR="00952B35">
        <w:rPr>
          <w:rFonts w:ascii="Arial" w:hAnsi="Arial" w:cs="Arial"/>
          <w:sz w:val="20"/>
          <w:szCs w:val="20"/>
        </w:rPr>
        <w:t>in</w:t>
      </w:r>
      <w:r>
        <w:rPr>
          <w:rFonts w:ascii="Arial" w:hAnsi="Arial" w:cs="Arial"/>
          <w:sz w:val="20"/>
          <w:szCs w:val="20"/>
        </w:rPr>
        <w:t xml:space="preserve"> the previous </w:t>
      </w:r>
      <w:r w:rsidR="00952B35">
        <w:rPr>
          <w:rFonts w:ascii="Arial" w:hAnsi="Arial" w:cs="Arial"/>
          <w:sz w:val="20"/>
          <w:szCs w:val="20"/>
        </w:rPr>
        <w:t>three</w:t>
      </w:r>
      <w:r>
        <w:rPr>
          <w:rFonts w:ascii="Arial" w:hAnsi="Arial" w:cs="Arial"/>
          <w:sz w:val="20"/>
          <w:szCs w:val="20"/>
        </w:rPr>
        <w:t xml:space="preserve"> seasons</w:t>
      </w:r>
    </w:p>
    <w:p w14:paraId="45ECF9C3" w14:textId="16839EED" w:rsidR="0003602F" w:rsidRDefault="0003602F" w:rsidP="0003602F">
      <w:pPr>
        <w:pStyle w:val="xmsoplaintext"/>
        <w:numPr>
          <w:ilvl w:val="0"/>
          <w:numId w:val="2"/>
        </w:numPr>
        <w:spacing w:before="0" w:beforeAutospacing="0" w:after="0" w:afterAutospacing="0"/>
        <w:jc w:val="both"/>
        <w:rPr>
          <w:rFonts w:ascii="Arial" w:hAnsi="Arial" w:cs="Arial"/>
          <w:sz w:val="20"/>
          <w:szCs w:val="20"/>
        </w:rPr>
      </w:pPr>
      <w:r w:rsidRPr="008D09AA">
        <w:rPr>
          <w:rFonts w:ascii="Arial" w:hAnsi="Arial" w:cs="Arial"/>
          <w:b/>
          <w:sz w:val="20"/>
          <w:szCs w:val="20"/>
        </w:rPr>
        <w:t>Pink balls and coloured clothing</w:t>
      </w:r>
      <w:r>
        <w:rPr>
          <w:rFonts w:ascii="Arial" w:hAnsi="Arial" w:cs="Arial"/>
          <w:sz w:val="20"/>
          <w:szCs w:val="20"/>
        </w:rPr>
        <w:t xml:space="preserve"> – This </w:t>
      </w:r>
      <w:r w:rsidR="00952B35">
        <w:rPr>
          <w:rFonts w:ascii="Arial" w:hAnsi="Arial" w:cs="Arial"/>
          <w:sz w:val="20"/>
          <w:szCs w:val="20"/>
        </w:rPr>
        <w:t>has not previously been mandatory</w:t>
      </w:r>
      <w:r>
        <w:rPr>
          <w:rFonts w:ascii="Arial" w:hAnsi="Arial" w:cs="Arial"/>
          <w:sz w:val="20"/>
          <w:szCs w:val="20"/>
        </w:rPr>
        <w:t xml:space="preserve"> and nor will it be this year. However, the feedback from clubs that used it was positive and so we encourage clubs to try ideas such as coloured clothing and pink balls so as to make the competition as appealing and eye catching as possible</w:t>
      </w:r>
    </w:p>
    <w:p w14:paraId="2F36880E" w14:textId="2CD07D56" w:rsidR="0003602F" w:rsidRDefault="0003602F" w:rsidP="0003602F">
      <w:pPr>
        <w:pStyle w:val="xmsoplaintext"/>
        <w:numPr>
          <w:ilvl w:val="0"/>
          <w:numId w:val="2"/>
        </w:numPr>
        <w:spacing w:before="0" w:beforeAutospacing="0" w:after="0" w:afterAutospacing="0"/>
        <w:jc w:val="both"/>
        <w:rPr>
          <w:rFonts w:ascii="Arial" w:hAnsi="Arial" w:cs="Arial"/>
          <w:sz w:val="20"/>
          <w:szCs w:val="20"/>
        </w:rPr>
      </w:pPr>
      <w:r w:rsidRPr="008D09AA">
        <w:rPr>
          <w:rFonts w:ascii="Arial" w:hAnsi="Arial" w:cs="Arial"/>
          <w:b/>
          <w:sz w:val="20"/>
          <w:szCs w:val="20"/>
        </w:rPr>
        <w:t>Plate finals day</w:t>
      </w:r>
      <w:r>
        <w:rPr>
          <w:rFonts w:ascii="Arial" w:hAnsi="Arial" w:cs="Arial"/>
          <w:sz w:val="20"/>
          <w:szCs w:val="20"/>
        </w:rPr>
        <w:t xml:space="preserve"> – We realise that the Wallop can sometimes provide slight mismatches in the group stages of the competition. With teams entering from all different levels it is hard to create a completely even playing field. However, through the provision of a Plate finals day we hope </w:t>
      </w:r>
      <w:r>
        <w:rPr>
          <w:rFonts w:ascii="Arial" w:hAnsi="Arial" w:cs="Arial"/>
          <w:sz w:val="20"/>
          <w:szCs w:val="20"/>
        </w:rPr>
        <w:lastRenderedPageBreak/>
        <w:t>this helps to involve all teams in the group stages and gives teams something to continue to play for if they lose early matches. The Plate finals day will continue in 20</w:t>
      </w:r>
      <w:r w:rsidR="00952B35">
        <w:rPr>
          <w:rFonts w:ascii="Arial" w:hAnsi="Arial" w:cs="Arial"/>
          <w:sz w:val="20"/>
          <w:szCs w:val="20"/>
        </w:rPr>
        <w:t>20</w:t>
      </w:r>
      <w:r>
        <w:rPr>
          <w:rFonts w:ascii="Arial" w:hAnsi="Arial" w:cs="Arial"/>
          <w:sz w:val="20"/>
          <w:szCs w:val="20"/>
        </w:rPr>
        <w:t>.</w:t>
      </w:r>
    </w:p>
    <w:p w14:paraId="5A0E4F3C" w14:textId="7F10A4B0" w:rsidR="0003602F" w:rsidRDefault="0003602F" w:rsidP="0003602F">
      <w:pPr>
        <w:pStyle w:val="xmsoplaintext"/>
        <w:numPr>
          <w:ilvl w:val="0"/>
          <w:numId w:val="2"/>
        </w:numPr>
        <w:spacing w:before="0" w:beforeAutospacing="0" w:after="0" w:afterAutospacing="0"/>
        <w:jc w:val="both"/>
        <w:rPr>
          <w:rFonts w:ascii="Arial" w:hAnsi="Arial" w:cs="Arial"/>
          <w:sz w:val="20"/>
          <w:szCs w:val="20"/>
        </w:rPr>
      </w:pPr>
      <w:r w:rsidRPr="008D09AA">
        <w:rPr>
          <w:rFonts w:ascii="Arial" w:hAnsi="Arial" w:cs="Arial"/>
          <w:b/>
          <w:sz w:val="20"/>
          <w:szCs w:val="20"/>
        </w:rPr>
        <w:t>Competition and Discipline rules for finals day</w:t>
      </w:r>
      <w:r>
        <w:rPr>
          <w:rFonts w:ascii="Arial" w:hAnsi="Arial" w:cs="Arial"/>
          <w:sz w:val="20"/>
          <w:szCs w:val="20"/>
        </w:rPr>
        <w:t xml:space="preserve"> – As we always stress, the aim of the competition is to be as unbureaucratic as possible, and as such we will continue to encourage games to be played in that spirit, particularly in the group stages where there will not be centrally appointed umpires. However, based on feedback </w:t>
      </w:r>
      <w:r w:rsidR="00952B35">
        <w:rPr>
          <w:rFonts w:ascii="Arial" w:hAnsi="Arial" w:cs="Arial"/>
          <w:sz w:val="20"/>
          <w:szCs w:val="20"/>
        </w:rPr>
        <w:t xml:space="preserve">a couple of years ago </w:t>
      </w:r>
      <w:r>
        <w:rPr>
          <w:rFonts w:ascii="Arial" w:hAnsi="Arial" w:cs="Arial"/>
          <w:sz w:val="20"/>
          <w:szCs w:val="20"/>
        </w:rPr>
        <w:t xml:space="preserve">we will </w:t>
      </w:r>
      <w:r w:rsidR="00952B35">
        <w:rPr>
          <w:rFonts w:ascii="Arial" w:hAnsi="Arial" w:cs="Arial"/>
          <w:sz w:val="20"/>
          <w:szCs w:val="20"/>
        </w:rPr>
        <w:t>again provide</w:t>
      </w:r>
      <w:r>
        <w:rPr>
          <w:rFonts w:ascii="Arial" w:hAnsi="Arial" w:cs="Arial"/>
          <w:sz w:val="20"/>
          <w:szCs w:val="20"/>
        </w:rPr>
        <w:t xml:space="preserve"> slightly more formalised competition rules and frameworks for the finals day stage at which point appointed umpires will be in place.</w:t>
      </w:r>
    </w:p>
    <w:p w14:paraId="72029BF1" w14:textId="7D0B99E7" w:rsidR="0003602F" w:rsidRDefault="0003602F" w:rsidP="0003602F">
      <w:pPr>
        <w:pStyle w:val="xmsoplaintext"/>
        <w:numPr>
          <w:ilvl w:val="0"/>
          <w:numId w:val="2"/>
        </w:numPr>
        <w:spacing w:before="0" w:beforeAutospacing="0" w:after="0" w:afterAutospacing="0"/>
        <w:jc w:val="both"/>
        <w:rPr>
          <w:rFonts w:ascii="Arial" w:hAnsi="Arial" w:cs="Arial"/>
          <w:sz w:val="20"/>
          <w:szCs w:val="20"/>
        </w:rPr>
      </w:pPr>
      <w:r>
        <w:rPr>
          <w:rFonts w:ascii="Arial" w:hAnsi="Arial" w:cs="Arial"/>
          <w:b/>
          <w:sz w:val="20"/>
          <w:szCs w:val="20"/>
        </w:rPr>
        <w:t xml:space="preserve">Disciplinary regulations </w:t>
      </w:r>
      <w:r>
        <w:rPr>
          <w:rFonts w:ascii="Arial" w:hAnsi="Arial" w:cs="Arial"/>
          <w:sz w:val="20"/>
          <w:szCs w:val="20"/>
        </w:rPr>
        <w:t>– In addition to the above, Wiltshire Cricket Limited</w:t>
      </w:r>
      <w:r w:rsidR="00952B35">
        <w:rPr>
          <w:rFonts w:ascii="Arial" w:hAnsi="Arial" w:cs="Arial"/>
          <w:sz w:val="20"/>
          <w:szCs w:val="20"/>
        </w:rPr>
        <w:t>’s</w:t>
      </w:r>
      <w:r>
        <w:rPr>
          <w:rFonts w:ascii="Arial" w:hAnsi="Arial" w:cs="Arial"/>
          <w:sz w:val="20"/>
          <w:szCs w:val="20"/>
        </w:rPr>
        <w:t xml:space="preserve"> disciplinary regulations relating to any competition played under the management of the Cricket Board</w:t>
      </w:r>
      <w:r w:rsidR="00952B35">
        <w:rPr>
          <w:rFonts w:ascii="Arial" w:hAnsi="Arial" w:cs="Arial"/>
          <w:sz w:val="20"/>
          <w:szCs w:val="20"/>
        </w:rPr>
        <w:t xml:space="preserve"> will apply</w:t>
      </w:r>
      <w:r>
        <w:rPr>
          <w:rFonts w:ascii="Arial" w:hAnsi="Arial" w:cs="Arial"/>
          <w:sz w:val="20"/>
          <w:szCs w:val="20"/>
        </w:rPr>
        <w:t xml:space="preserve">. In the event of any reports from matches played in the Wiltshire Wallop, these </w:t>
      </w:r>
      <w:hyperlink r:id="rId8" w:history="1">
        <w:r w:rsidRPr="007F7CCA">
          <w:rPr>
            <w:rStyle w:val="Hyperlink"/>
            <w:rFonts w:ascii="Arial" w:hAnsi="Arial" w:cs="Arial"/>
            <w:sz w:val="20"/>
            <w:szCs w:val="20"/>
          </w:rPr>
          <w:t>regulations</w:t>
        </w:r>
      </w:hyperlink>
      <w:r>
        <w:rPr>
          <w:rFonts w:ascii="Arial" w:hAnsi="Arial" w:cs="Arial"/>
          <w:sz w:val="20"/>
          <w:szCs w:val="20"/>
        </w:rPr>
        <w:t xml:space="preserve"> will be followed</w:t>
      </w:r>
      <w:r w:rsidR="007A797F">
        <w:rPr>
          <w:rFonts w:ascii="Arial" w:hAnsi="Arial" w:cs="Arial"/>
          <w:sz w:val="20"/>
          <w:szCs w:val="20"/>
        </w:rPr>
        <w:t>.</w:t>
      </w:r>
    </w:p>
    <w:p w14:paraId="69256303"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5A544AAC" w14:textId="77777777" w:rsidR="0003602F" w:rsidRPr="004F6264" w:rsidRDefault="0003602F" w:rsidP="0003602F">
      <w:pPr>
        <w:pStyle w:val="xmsoplaintext"/>
        <w:spacing w:before="0" w:beforeAutospacing="0" w:after="0" w:afterAutospacing="0"/>
        <w:jc w:val="both"/>
        <w:rPr>
          <w:rFonts w:ascii="Arial" w:hAnsi="Arial" w:cs="Arial"/>
          <w:b/>
          <w:i/>
          <w:sz w:val="20"/>
          <w:szCs w:val="20"/>
        </w:rPr>
      </w:pPr>
      <w:r w:rsidRPr="004F6264">
        <w:rPr>
          <w:rFonts w:ascii="Arial" w:hAnsi="Arial" w:cs="Arial"/>
          <w:b/>
          <w:i/>
          <w:sz w:val="20"/>
          <w:szCs w:val="20"/>
        </w:rPr>
        <w:t>What you need to do</w:t>
      </w:r>
      <w:r>
        <w:rPr>
          <w:rFonts w:ascii="Arial" w:hAnsi="Arial" w:cs="Arial"/>
          <w:b/>
          <w:i/>
          <w:sz w:val="20"/>
          <w:szCs w:val="20"/>
        </w:rPr>
        <w:t xml:space="preserve"> next</w:t>
      </w:r>
      <w:r w:rsidRPr="004F6264">
        <w:rPr>
          <w:rFonts w:ascii="Arial" w:hAnsi="Arial" w:cs="Arial"/>
          <w:b/>
          <w:i/>
          <w:sz w:val="20"/>
          <w:szCs w:val="20"/>
        </w:rPr>
        <w:t>?</w:t>
      </w:r>
    </w:p>
    <w:p w14:paraId="6EC1877E"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We now need to know if you would like</w:t>
      </w:r>
      <w:r w:rsidRPr="004F6264">
        <w:rPr>
          <w:rFonts w:ascii="Arial" w:hAnsi="Arial" w:cs="Arial"/>
          <w:sz w:val="20"/>
          <w:szCs w:val="20"/>
        </w:rPr>
        <w:t xml:space="preserve"> to enter the competition. Once </w:t>
      </w:r>
      <w:r>
        <w:rPr>
          <w:rFonts w:ascii="Arial" w:hAnsi="Arial" w:cs="Arial"/>
          <w:sz w:val="20"/>
          <w:szCs w:val="20"/>
        </w:rPr>
        <w:t>we</w:t>
      </w:r>
      <w:r w:rsidRPr="004F6264">
        <w:rPr>
          <w:rFonts w:ascii="Arial" w:hAnsi="Arial" w:cs="Arial"/>
          <w:sz w:val="20"/>
          <w:szCs w:val="20"/>
        </w:rPr>
        <w:t xml:space="preserve"> have a list of clubs willing to enter then groups can be created and match rules sent out.</w:t>
      </w:r>
    </w:p>
    <w:p w14:paraId="1177D2E7"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3CE2B193"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Please note that this competition is</w:t>
      </w:r>
      <w:r>
        <w:rPr>
          <w:rFonts w:ascii="Arial" w:hAnsi="Arial" w:cs="Arial"/>
          <w:sz w:val="20"/>
          <w:szCs w:val="20"/>
        </w:rPr>
        <w:t xml:space="preserve"> fully</w:t>
      </w:r>
      <w:r w:rsidRPr="004F6264">
        <w:rPr>
          <w:rFonts w:ascii="Arial" w:hAnsi="Arial" w:cs="Arial"/>
          <w:sz w:val="20"/>
          <w:szCs w:val="20"/>
        </w:rPr>
        <w:t xml:space="preserve"> endorsed by Wiltshire Cricket Limited. </w:t>
      </w:r>
      <w:r>
        <w:rPr>
          <w:rFonts w:ascii="Arial" w:hAnsi="Arial" w:cs="Arial"/>
          <w:sz w:val="20"/>
          <w:szCs w:val="20"/>
        </w:rPr>
        <w:t>The Wiltshire Wallop is THE competition open to all clubs in the county. Perhaps you might like to speak with other clubs who have entered previously to see if they have enjoyed the competition.</w:t>
      </w:r>
    </w:p>
    <w:p w14:paraId="5FC31D15"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5B3F8FCF" w14:textId="77777777" w:rsidR="0003602F" w:rsidRPr="004F6264" w:rsidRDefault="0003602F" w:rsidP="0003602F">
      <w:pPr>
        <w:pStyle w:val="xmsoplaintext"/>
        <w:spacing w:before="0" w:beforeAutospacing="0" w:after="0" w:afterAutospacing="0"/>
        <w:jc w:val="both"/>
        <w:rPr>
          <w:rFonts w:ascii="Arial" w:hAnsi="Arial" w:cs="Arial"/>
          <w:b/>
          <w:i/>
          <w:sz w:val="20"/>
          <w:szCs w:val="20"/>
        </w:rPr>
      </w:pPr>
      <w:r w:rsidRPr="004F6264">
        <w:rPr>
          <w:rFonts w:ascii="Arial" w:hAnsi="Arial" w:cs="Arial"/>
          <w:b/>
          <w:i/>
          <w:sz w:val="20"/>
          <w:szCs w:val="20"/>
        </w:rPr>
        <w:t xml:space="preserve">Deadline </w:t>
      </w:r>
    </w:p>
    <w:p w14:paraId="307CE898" w14:textId="3D19C98B" w:rsidR="0003602F" w:rsidRPr="004F6264"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 xml:space="preserve">Please reply to this letter via e-mail </w:t>
      </w:r>
      <w:r w:rsidRPr="004F6264">
        <w:rPr>
          <w:rFonts w:ascii="Arial" w:hAnsi="Arial" w:cs="Arial"/>
          <w:sz w:val="20"/>
          <w:szCs w:val="20"/>
          <w:u w:val="single"/>
        </w:rPr>
        <w:t>ONLY</w:t>
      </w:r>
      <w:r w:rsidRPr="004F6264">
        <w:rPr>
          <w:rFonts w:ascii="Arial" w:hAnsi="Arial" w:cs="Arial"/>
          <w:sz w:val="20"/>
          <w:szCs w:val="20"/>
        </w:rPr>
        <w:t xml:space="preserve"> if you wish to participate</w:t>
      </w:r>
      <w:r>
        <w:rPr>
          <w:rFonts w:ascii="Arial" w:hAnsi="Arial" w:cs="Arial"/>
          <w:sz w:val="20"/>
          <w:szCs w:val="20"/>
        </w:rPr>
        <w:t xml:space="preserve">, by 5pm on Friday </w:t>
      </w:r>
      <w:r w:rsidR="00952B35">
        <w:rPr>
          <w:rFonts w:ascii="Arial" w:hAnsi="Arial" w:cs="Arial"/>
          <w:sz w:val="20"/>
          <w:szCs w:val="20"/>
        </w:rPr>
        <w:t>13</w:t>
      </w:r>
      <w:r w:rsidRPr="007F7CCA">
        <w:rPr>
          <w:rFonts w:ascii="Arial" w:hAnsi="Arial" w:cs="Arial"/>
          <w:sz w:val="20"/>
          <w:szCs w:val="20"/>
          <w:vertAlign w:val="superscript"/>
        </w:rPr>
        <w:t>th</w:t>
      </w:r>
      <w:r>
        <w:rPr>
          <w:rFonts w:ascii="Arial" w:hAnsi="Arial" w:cs="Arial"/>
          <w:sz w:val="20"/>
          <w:szCs w:val="20"/>
        </w:rPr>
        <w:t xml:space="preserve"> March </w:t>
      </w:r>
      <w:r w:rsidR="00952B35">
        <w:rPr>
          <w:rFonts w:ascii="Arial" w:hAnsi="Arial" w:cs="Arial"/>
          <w:sz w:val="20"/>
          <w:szCs w:val="20"/>
        </w:rPr>
        <w:t>2020</w:t>
      </w:r>
      <w:r>
        <w:rPr>
          <w:rFonts w:ascii="Arial" w:hAnsi="Arial" w:cs="Arial"/>
          <w:sz w:val="20"/>
          <w:szCs w:val="20"/>
        </w:rPr>
        <w:t>.</w:t>
      </w:r>
      <w:r w:rsidRPr="004F6264">
        <w:rPr>
          <w:rFonts w:ascii="Arial" w:hAnsi="Arial" w:cs="Arial"/>
          <w:sz w:val="20"/>
          <w:szCs w:val="20"/>
        </w:rPr>
        <w:t xml:space="preserve"> Also</w:t>
      </w:r>
      <w:r>
        <w:rPr>
          <w:rFonts w:ascii="Arial" w:hAnsi="Arial" w:cs="Arial"/>
          <w:sz w:val="20"/>
          <w:szCs w:val="20"/>
        </w:rPr>
        <w:t>, please</w:t>
      </w:r>
      <w:r w:rsidRPr="004F6264">
        <w:rPr>
          <w:rFonts w:ascii="Arial" w:hAnsi="Arial" w:cs="Arial"/>
          <w:sz w:val="20"/>
          <w:szCs w:val="20"/>
        </w:rPr>
        <w:t xml:space="preserve"> send the contact details (name, e-mail, phone</w:t>
      </w:r>
      <w:r>
        <w:rPr>
          <w:rFonts w:ascii="Arial" w:hAnsi="Arial" w:cs="Arial"/>
          <w:sz w:val="20"/>
          <w:szCs w:val="20"/>
        </w:rPr>
        <w:t xml:space="preserve"> number</w:t>
      </w:r>
      <w:r w:rsidRPr="004F6264">
        <w:rPr>
          <w:rFonts w:ascii="Arial" w:hAnsi="Arial" w:cs="Arial"/>
          <w:sz w:val="20"/>
          <w:szCs w:val="20"/>
        </w:rPr>
        <w:t xml:space="preserve">) of the person who will be your club's </w:t>
      </w:r>
      <w:r>
        <w:rPr>
          <w:rFonts w:ascii="Arial" w:hAnsi="Arial" w:cs="Arial"/>
          <w:sz w:val="20"/>
          <w:szCs w:val="20"/>
        </w:rPr>
        <w:t xml:space="preserve">main </w:t>
      </w:r>
      <w:r w:rsidRPr="004F6264">
        <w:rPr>
          <w:rFonts w:ascii="Arial" w:hAnsi="Arial" w:cs="Arial"/>
          <w:sz w:val="20"/>
          <w:szCs w:val="20"/>
        </w:rPr>
        <w:t>contact for the competition.</w:t>
      </w:r>
    </w:p>
    <w:p w14:paraId="42F3D461"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1F2759D1"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xml:space="preserve">This is meant to be a fun, but competitive tournament, free from </w:t>
      </w:r>
      <w:r>
        <w:rPr>
          <w:rFonts w:ascii="Arial" w:hAnsi="Arial" w:cs="Arial"/>
          <w:sz w:val="20"/>
          <w:szCs w:val="20"/>
        </w:rPr>
        <w:t xml:space="preserve">lots of </w:t>
      </w:r>
      <w:r w:rsidRPr="004F6264">
        <w:rPr>
          <w:rFonts w:ascii="Arial" w:hAnsi="Arial" w:cs="Arial"/>
          <w:sz w:val="20"/>
          <w:szCs w:val="20"/>
        </w:rPr>
        <w:t xml:space="preserve">onerous rules and regulations but </w:t>
      </w:r>
      <w:r>
        <w:rPr>
          <w:rFonts w:ascii="Arial" w:hAnsi="Arial" w:cs="Arial"/>
          <w:sz w:val="20"/>
          <w:szCs w:val="20"/>
        </w:rPr>
        <w:t>full of fantastic cricket action! I</w:t>
      </w:r>
      <w:r w:rsidRPr="004F6264">
        <w:rPr>
          <w:rFonts w:ascii="Arial" w:hAnsi="Arial" w:cs="Arial"/>
          <w:sz w:val="20"/>
          <w:szCs w:val="20"/>
        </w:rPr>
        <w:t xml:space="preserve">f you have any queries </w:t>
      </w:r>
      <w:r>
        <w:rPr>
          <w:rFonts w:ascii="Arial" w:hAnsi="Arial" w:cs="Arial"/>
          <w:sz w:val="20"/>
          <w:szCs w:val="20"/>
        </w:rPr>
        <w:t xml:space="preserve">at all </w:t>
      </w:r>
      <w:r w:rsidRPr="004F6264">
        <w:rPr>
          <w:rFonts w:ascii="Arial" w:hAnsi="Arial" w:cs="Arial"/>
          <w:sz w:val="20"/>
          <w:szCs w:val="20"/>
        </w:rPr>
        <w:t>please do let me know.</w:t>
      </w:r>
    </w:p>
    <w:p w14:paraId="43AD72D4" w14:textId="77777777" w:rsidR="0003602F" w:rsidRDefault="0003602F" w:rsidP="0003602F">
      <w:pPr>
        <w:pStyle w:val="xmsoplaintext"/>
        <w:spacing w:before="0" w:beforeAutospacing="0" w:after="0" w:afterAutospacing="0"/>
        <w:jc w:val="both"/>
        <w:rPr>
          <w:rFonts w:ascii="Arial" w:hAnsi="Arial" w:cs="Arial"/>
          <w:sz w:val="20"/>
          <w:szCs w:val="20"/>
        </w:rPr>
      </w:pPr>
    </w:p>
    <w:p w14:paraId="701B08ED" w14:textId="77777777" w:rsidR="0003602F"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We look forward to hearing from you shortly.</w:t>
      </w:r>
    </w:p>
    <w:p w14:paraId="58326B1A" w14:textId="77777777" w:rsidR="0003602F" w:rsidRPr="004F6264" w:rsidRDefault="0003602F" w:rsidP="0003602F">
      <w:pPr>
        <w:pStyle w:val="xmsoplaintext"/>
        <w:spacing w:before="0" w:beforeAutospacing="0" w:after="0" w:afterAutospacing="0"/>
        <w:jc w:val="both"/>
        <w:rPr>
          <w:rFonts w:ascii="Arial" w:hAnsi="Arial" w:cs="Arial"/>
          <w:sz w:val="20"/>
          <w:szCs w:val="20"/>
        </w:rPr>
      </w:pPr>
    </w:p>
    <w:p w14:paraId="214399CA"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Kind regards,</w:t>
      </w:r>
    </w:p>
    <w:p w14:paraId="396FAFF4"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0CBDE7C1" w14:textId="77777777" w:rsidR="0003602F" w:rsidRPr="004F6264"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Peter Sykes</w:t>
      </w:r>
    </w:p>
    <w:p w14:paraId="6C708EDC" w14:textId="77777777" w:rsidR="0003602F"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Wiltshire Cricket Limited</w:t>
      </w:r>
    </w:p>
    <w:p w14:paraId="35256D28" w14:textId="77777777" w:rsidR="0003602F"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Pete.sykes@wiltshirecricket.co.uk</w:t>
      </w:r>
    </w:p>
    <w:p w14:paraId="77D96C46" w14:textId="77777777" w:rsidR="0003602F"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07920 581413</w:t>
      </w:r>
    </w:p>
    <w:p w14:paraId="6B1BA3FA" w14:textId="77777777" w:rsidR="0003602F" w:rsidRDefault="0003602F" w:rsidP="0003602F">
      <w:pPr>
        <w:pStyle w:val="xmsoplaintext"/>
        <w:spacing w:before="0" w:beforeAutospacing="0" w:after="0" w:afterAutospacing="0"/>
        <w:jc w:val="both"/>
        <w:rPr>
          <w:rFonts w:ascii="Arial" w:hAnsi="Arial" w:cs="Arial"/>
          <w:sz w:val="20"/>
          <w:szCs w:val="20"/>
        </w:rPr>
      </w:pPr>
    </w:p>
    <w:p w14:paraId="1E6E930D" w14:textId="5D6C3E11" w:rsidR="0003602F" w:rsidRPr="002B6183" w:rsidRDefault="0003602F" w:rsidP="0003602F">
      <w:pPr>
        <w:pStyle w:val="xmsoplaintext"/>
        <w:spacing w:before="0" w:beforeAutospacing="0" w:after="0" w:afterAutospacing="0"/>
        <w:jc w:val="both"/>
        <w:rPr>
          <w:rFonts w:ascii="Arial" w:hAnsi="Arial" w:cs="Arial"/>
          <w:sz w:val="20"/>
          <w:szCs w:val="20"/>
        </w:rPr>
      </w:pPr>
      <w:r>
        <w:rPr>
          <w:rFonts w:ascii="Arial" w:hAnsi="Arial" w:cs="Arial"/>
          <w:sz w:val="20"/>
          <w:szCs w:val="20"/>
        </w:rPr>
        <w:t>#WiltshireWallop20</w:t>
      </w:r>
      <w:r w:rsidR="00952B35">
        <w:rPr>
          <w:rFonts w:ascii="Arial" w:hAnsi="Arial" w:cs="Arial"/>
          <w:sz w:val="20"/>
          <w:szCs w:val="20"/>
        </w:rPr>
        <w:t>20</w:t>
      </w:r>
    </w:p>
    <w:p w14:paraId="4657C688" w14:textId="77777777" w:rsidR="007F6CDE" w:rsidRDefault="007F6CDE"/>
    <w:p w14:paraId="3068232D" w14:textId="77777777" w:rsidR="001149C4" w:rsidRDefault="001149C4" w:rsidP="001149C4">
      <w:pPr>
        <w:rPr>
          <w:rFonts w:ascii="Calibri" w:hAnsi="Calibri" w:cs="Calibri"/>
          <w:sz w:val="22"/>
          <w:szCs w:val="22"/>
        </w:rPr>
      </w:pPr>
    </w:p>
    <w:p w14:paraId="261A5209"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5AC9F132" w14:textId="77777777" w:rsidR="00402012" w:rsidRPr="007F6CDE" w:rsidRDefault="00402012" w:rsidP="00402012">
      <w:pPr>
        <w:pStyle w:val="Footer"/>
        <w:jc w:val="center"/>
        <w:rPr>
          <w:rFonts w:ascii="Arial Narrow" w:hAnsi="Arial Narrow"/>
          <w:b/>
          <w:color w:val="4A5B27"/>
          <w:sz w:val="20"/>
          <w:szCs w:val="20"/>
        </w:rPr>
      </w:pPr>
    </w:p>
    <w:p w14:paraId="1036E169" w14:textId="77777777" w:rsidR="007F6CDE" w:rsidRPr="007F6CDE" w:rsidRDefault="007F6CDE" w:rsidP="007F6CDE"/>
    <w:p w14:paraId="24722F3F" w14:textId="77777777" w:rsidR="007F6CDE" w:rsidRDefault="007F6CDE" w:rsidP="007F6CDE"/>
    <w:p w14:paraId="4B8B3CE8"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37AC72E3" wp14:editId="6DC049CD">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default" r:id="rId9"/>
      <w:footerReference w:type="default" r:id="rId10"/>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6465B" w14:textId="77777777" w:rsidR="00B5123F" w:rsidRDefault="00B5123F" w:rsidP="007F6CDE">
      <w:r>
        <w:separator/>
      </w:r>
    </w:p>
  </w:endnote>
  <w:endnote w:type="continuationSeparator" w:id="0">
    <w:p w14:paraId="5C4099E2" w14:textId="77777777" w:rsidR="00B5123F" w:rsidRDefault="00B5123F"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9EFF"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0BE6C31A" wp14:editId="2ED76C2D">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3AB9744E" w14:textId="77777777" w:rsidR="00422049" w:rsidRDefault="00422049" w:rsidP="00402012">
    <w:pPr>
      <w:pStyle w:val="Footer"/>
      <w:rPr>
        <w:rFonts w:ascii="Arial Narrow" w:hAnsi="Arial Narrow"/>
        <w:b/>
        <w:color w:val="4A5B27"/>
        <w:sz w:val="20"/>
        <w:szCs w:val="20"/>
      </w:rPr>
    </w:pPr>
  </w:p>
  <w:p w14:paraId="77AF9BBD" w14:textId="2053F372"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195DC8E0" wp14:editId="3DEFFAA3">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3A6F2112" wp14:editId="545491EB">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4616699C"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6F2112" id="_x0000_t202" coordsize="21600,21600" o:spt="202" path="m,l,21600r21600,l21600,xe">
              <v:stroke joinstyle="miter"/>
              <v:path gradientshapeok="t" o:connecttype="rect"/>
            </v:shapetype>
            <v:shape id="Text Box 4" o:spid="_x0000_s1028"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14:paraId="4616699C" w14:textId="77777777" w:rsidR="005840CB" w:rsidRDefault="005840CB"/>
                </w:txbxContent>
              </v:textbox>
            </v:shape>
          </w:pict>
        </mc:Fallback>
      </mc:AlternateContent>
    </w:r>
    <w:r w:rsidR="00402012" w:rsidRPr="007F6CDE">
      <w:rPr>
        <w:rFonts w:ascii="Arial Narrow" w:hAnsi="Arial Narrow"/>
        <w:b/>
        <w:color w:val="4A5B27"/>
        <w:sz w:val="20"/>
        <w:szCs w:val="20"/>
      </w:rPr>
      <w:t xml:space="preserve">Wiltshire Cricket Limited, Development Office, Suite </w:t>
    </w:r>
    <w:r w:rsidR="00CA761B">
      <w:rPr>
        <w:rFonts w:ascii="Arial Narrow" w:hAnsi="Arial Narrow"/>
        <w:b/>
        <w:color w:val="4A5B27"/>
        <w:sz w:val="20"/>
        <w:szCs w:val="20"/>
      </w:rPr>
      <w:t>8-9</w:t>
    </w:r>
    <w:r w:rsidR="00402012" w:rsidRPr="007F6CDE">
      <w:rPr>
        <w:rFonts w:ascii="Arial Narrow" w:hAnsi="Arial Narrow"/>
        <w:b/>
        <w:color w:val="4A5B27"/>
        <w:sz w:val="20"/>
        <w:szCs w:val="20"/>
      </w:rPr>
      <w:t>, Lansdowne Business Centre,</w:t>
    </w:r>
    <w:r w:rsidR="00755FA7">
      <w:rPr>
        <w:rFonts w:ascii="Arial Narrow" w:hAnsi="Arial Narrow"/>
        <w:b/>
        <w:color w:val="4A5B27"/>
        <w:sz w:val="20"/>
        <w:szCs w:val="20"/>
      </w:rPr>
      <w:t xml:space="preserve">                                </w:t>
    </w:r>
  </w:p>
  <w:p w14:paraId="26F6A5D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5F44C61A"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6C70B899"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F1FD2" w14:textId="77777777" w:rsidR="00B5123F" w:rsidRDefault="00B5123F" w:rsidP="007F6CDE">
      <w:r>
        <w:separator/>
      </w:r>
    </w:p>
  </w:footnote>
  <w:footnote w:type="continuationSeparator" w:id="0">
    <w:p w14:paraId="01082910" w14:textId="77777777" w:rsidR="00B5123F" w:rsidRDefault="00B5123F"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205B" w14:textId="77777777" w:rsidR="00422049" w:rsidRDefault="00422049">
    <w:pPr>
      <w:pStyle w:val="Header"/>
    </w:pPr>
  </w:p>
  <w:p w14:paraId="1E300D64" w14:textId="77777777" w:rsidR="00422049" w:rsidRDefault="00422049">
    <w:pPr>
      <w:pStyle w:val="Header"/>
    </w:pPr>
  </w:p>
  <w:p w14:paraId="347E6FFF" w14:textId="77777777" w:rsidR="00422049" w:rsidRDefault="00422049">
    <w:pPr>
      <w:pStyle w:val="Header"/>
    </w:pPr>
  </w:p>
  <w:p w14:paraId="719B6C17" w14:textId="77777777" w:rsidR="00422049" w:rsidRDefault="00422049">
    <w:pPr>
      <w:pStyle w:val="Header"/>
    </w:pPr>
  </w:p>
  <w:p w14:paraId="728EA21E" w14:textId="77777777" w:rsidR="00422049" w:rsidRDefault="00422049">
    <w:pPr>
      <w:pStyle w:val="Header"/>
    </w:pPr>
  </w:p>
  <w:p w14:paraId="64EE4B2A" w14:textId="77777777" w:rsidR="00422049" w:rsidRDefault="00422049">
    <w:pPr>
      <w:pStyle w:val="Header"/>
    </w:pPr>
  </w:p>
  <w:p w14:paraId="24C66440" w14:textId="77777777" w:rsidR="00422049" w:rsidRDefault="00422049">
    <w:pPr>
      <w:pStyle w:val="Header"/>
    </w:pPr>
  </w:p>
  <w:p w14:paraId="6A00A47E"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68D2ED6E" wp14:editId="7EEB76BD">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2A373270" wp14:editId="2296BD3E">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4B6ED12B" w14:textId="77777777" w:rsidR="007F6CDE" w:rsidRDefault="007F6CDE" w:rsidP="00CC1A69">
                          <w:pPr>
                            <w:jc w:val="center"/>
                          </w:pPr>
                          <w:r w:rsidRPr="007F6CDE">
                            <w:rPr>
                              <w:noProof/>
                              <w:lang w:val="en-GB" w:eastAsia="en-GB" w:bidi="ar-SA"/>
                            </w:rPr>
                            <w:drawing>
                              <wp:inline distT="0" distB="0" distL="0" distR="0" wp14:anchorId="6EE2A81B" wp14:editId="08580302">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A373270" id="_x0000_t202" coordsize="21600,21600" o:spt="202" path="m,l,21600r21600,l21600,xe">
              <v:stroke joinstyle="miter"/>
              <v:path gradientshapeok="t" o:connecttype="rect"/>
            </v:shapetype>
            <v:shape id="Text Box 1" o:spid="_x0000_s1027"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14:paraId="4B6ED12B" w14:textId="77777777" w:rsidR="007F6CDE" w:rsidRDefault="007F6CDE" w:rsidP="00CC1A69">
                    <w:pPr>
                      <w:jc w:val="center"/>
                    </w:pPr>
                    <w:r w:rsidRPr="007F6CDE">
                      <w:rPr>
                        <w:noProof/>
                        <w:lang w:val="en-GB" w:eastAsia="en-GB" w:bidi="ar-SA"/>
                      </w:rPr>
                      <w:drawing>
                        <wp:inline distT="0" distB="0" distL="0" distR="0" wp14:anchorId="6EE2A81B" wp14:editId="08580302">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35B36D49" w14:textId="77777777" w:rsidR="007F6CDE" w:rsidRDefault="007F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B447E"/>
    <w:multiLevelType w:val="hybridMultilevel"/>
    <w:tmpl w:val="D4F4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F0B33"/>
    <w:multiLevelType w:val="hybridMultilevel"/>
    <w:tmpl w:val="CBB6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03602F"/>
    <w:rsid w:val="001149C4"/>
    <w:rsid w:val="001453B5"/>
    <w:rsid w:val="001F23CA"/>
    <w:rsid w:val="00214B67"/>
    <w:rsid w:val="003A4464"/>
    <w:rsid w:val="003F1368"/>
    <w:rsid w:val="003F593C"/>
    <w:rsid w:val="00402012"/>
    <w:rsid w:val="00422049"/>
    <w:rsid w:val="00484148"/>
    <w:rsid w:val="005840CB"/>
    <w:rsid w:val="006B6082"/>
    <w:rsid w:val="006D48E9"/>
    <w:rsid w:val="00755FA7"/>
    <w:rsid w:val="007A797F"/>
    <w:rsid w:val="007F6CDE"/>
    <w:rsid w:val="00931CD6"/>
    <w:rsid w:val="00952B35"/>
    <w:rsid w:val="009863DB"/>
    <w:rsid w:val="00B5123F"/>
    <w:rsid w:val="00B90EBE"/>
    <w:rsid w:val="00C40B92"/>
    <w:rsid w:val="00C71243"/>
    <w:rsid w:val="00C80B10"/>
    <w:rsid w:val="00CA761B"/>
    <w:rsid w:val="00CC1A69"/>
    <w:rsid w:val="00CE6401"/>
    <w:rsid w:val="00EF35DF"/>
    <w:rsid w:val="00F0200C"/>
    <w:rsid w:val="00F27F95"/>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950D"/>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paragraph" w:customStyle="1" w:styleId="xmsoplaintext">
    <w:name w:val="x_msoplaintext"/>
    <w:basedOn w:val="Normal"/>
    <w:rsid w:val="0003602F"/>
    <w:pPr>
      <w:spacing w:before="100" w:beforeAutospacing="1" w:after="100" w:afterAutospacing="1"/>
    </w:pPr>
    <w:rPr>
      <w:rFonts w:ascii="Times New Roman" w:eastAsia="Times New Roman" w:hAnsi="Times New Roman"/>
      <w:lang w:val="en-GB" w:eastAsia="en-GB" w:bidi="ar-SA"/>
    </w:rPr>
  </w:style>
  <w:style w:type="character" w:customStyle="1" w:styleId="apple-converted-space">
    <w:name w:val="apple-converted-space"/>
    <w:basedOn w:val="DefaultParagraphFont"/>
    <w:rsid w:val="0003602F"/>
  </w:style>
  <w:style w:type="paragraph" w:styleId="NormalWeb">
    <w:name w:val="Normal (Web)"/>
    <w:basedOn w:val="Normal"/>
    <w:uiPriority w:val="99"/>
    <w:semiHidden/>
    <w:unhideWhenUsed/>
    <w:locked/>
    <w:rsid w:val="0003602F"/>
    <w:pPr>
      <w:spacing w:before="100" w:beforeAutospacing="1" w:after="100" w:afterAutospacing="1"/>
    </w:pPr>
    <w:rPr>
      <w:rFonts w:ascii="Times New Roman" w:eastAsiaTheme="minorEastAsia" w:hAnsi="Times New Roman"/>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ltshirecricket.co.uk/about-us/polic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4</cp:revision>
  <cp:lastPrinted>2016-03-14T11:28:00Z</cp:lastPrinted>
  <dcterms:created xsi:type="dcterms:W3CDTF">2020-02-10T16:20:00Z</dcterms:created>
  <dcterms:modified xsi:type="dcterms:W3CDTF">2020-02-11T08:44:00Z</dcterms:modified>
</cp:coreProperties>
</file>